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64" w:rsidRDefault="00D57264">
      <w:r>
        <w:t>TALLER DE  REFUERZO</w:t>
      </w:r>
    </w:p>
    <w:p w:rsidR="00E03254" w:rsidRDefault="00D02FCD">
      <w:r>
        <w:t>Ejercicio de pensamiento lógico</w:t>
      </w:r>
    </w:p>
    <w:p w:rsidR="00D02FCD" w:rsidRDefault="00D02FCD">
      <w:r>
        <w:t>Analiza y responde</w:t>
      </w:r>
    </w:p>
    <w:p w:rsidR="00D02FCD" w:rsidRDefault="00D02FCD" w:rsidP="00D57264">
      <w:pPr>
        <w:pStyle w:val="Prrafodelista"/>
        <w:numPr>
          <w:ilvl w:val="0"/>
          <w:numId w:val="1"/>
        </w:numPr>
      </w:pPr>
      <w:r>
        <w:t>Si se continúa la serie que números irían en la casilla  6 y 7</w:t>
      </w:r>
    </w:p>
    <w:tbl>
      <w:tblPr>
        <w:tblStyle w:val="Tablaconcuadrcula"/>
        <w:tblW w:w="0" w:type="auto"/>
        <w:tblLook w:val="04A0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D02FCD" w:rsidTr="00D02FCD">
        <w:tc>
          <w:tcPr>
            <w:tcW w:w="1282" w:type="dxa"/>
          </w:tcPr>
          <w:p w:rsidR="00D02FCD" w:rsidRDefault="00D02FCD" w:rsidP="00D02FCD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:rsidR="00D02FCD" w:rsidRDefault="00D02FCD" w:rsidP="00D02FCD">
            <w:pPr>
              <w:jc w:val="center"/>
            </w:pPr>
            <w:r>
              <w:t>2</w:t>
            </w:r>
          </w:p>
        </w:tc>
        <w:tc>
          <w:tcPr>
            <w:tcW w:w="1282" w:type="dxa"/>
          </w:tcPr>
          <w:p w:rsidR="00D02FCD" w:rsidRDefault="00D02FCD" w:rsidP="00D02FCD">
            <w:pPr>
              <w:jc w:val="center"/>
            </w:pPr>
            <w:r>
              <w:t>3</w:t>
            </w:r>
          </w:p>
        </w:tc>
        <w:tc>
          <w:tcPr>
            <w:tcW w:w="1283" w:type="dxa"/>
          </w:tcPr>
          <w:p w:rsidR="00D02FCD" w:rsidRDefault="00D02FCD" w:rsidP="00D02FCD">
            <w:pPr>
              <w:jc w:val="center"/>
            </w:pPr>
            <w:r>
              <w:t>4</w:t>
            </w:r>
          </w:p>
        </w:tc>
        <w:tc>
          <w:tcPr>
            <w:tcW w:w="1283" w:type="dxa"/>
          </w:tcPr>
          <w:p w:rsidR="00D02FCD" w:rsidRDefault="00D02FCD" w:rsidP="00D02FCD">
            <w:pPr>
              <w:jc w:val="center"/>
            </w:pPr>
            <w:r>
              <w:t>5</w:t>
            </w:r>
          </w:p>
        </w:tc>
        <w:tc>
          <w:tcPr>
            <w:tcW w:w="1283" w:type="dxa"/>
          </w:tcPr>
          <w:p w:rsidR="00D02FCD" w:rsidRDefault="00D02FCD" w:rsidP="00D02FCD">
            <w:pPr>
              <w:jc w:val="center"/>
            </w:pPr>
            <w:r>
              <w:t>6</w:t>
            </w:r>
          </w:p>
        </w:tc>
        <w:tc>
          <w:tcPr>
            <w:tcW w:w="1283" w:type="dxa"/>
          </w:tcPr>
          <w:p w:rsidR="00D02FCD" w:rsidRDefault="00D02FCD" w:rsidP="00D02FCD">
            <w:pPr>
              <w:jc w:val="center"/>
            </w:pPr>
            <w:r>
              <w:t>7</w:t>
            </w:r>
          </w:p>
        </w:tc>
      </w:tr>
      <w:tr w:rsidR="00D02FCD" w:rsidTr="00D02FCD">
        <w:tc>
          <w:tcPr>
            <w:tcW w:w="1282" w:type="dxa"/>
          </w:tcPr>
          <w:p w:rsidR="00D02FCD" w:rsidRDefault="00D02FCD">
            <w:r>
              <w:t xml:space="preserve">8 </w:t>
            </w:r>
            <w:r w:rsidR="00D57264">
              <w:t>–</w:t>
            </w:r>
            <w:r>
              <w:t xml:space="preserve"> 34</w:t>
            </w:r>
          </w:p>
        </w:tc>
        <w:tc>
          <w:tcPr>
            <w:tcW w:w="1282" w:type="dxa"/>
          </w:tcPr>
          <w:p w:rsidR="00D02FCD" w:rsidRDefault="00D02FCD">
            <w:r>
              <w:t xml:space="preserve">11 </w:t>
            </w:r>
            <w:r w:rsidR="00152085">
              <w:t>–</w:t>
            </w:r>
            <w:r>
              <w:t xml:space="preserve"> 29</w:t>
            </w:r>
          </w:p>
        </w:tc>
        <w:tc>
          <w:tcPr>
            <w:tcW w:w="1282" w:type="dxa"/>
          </w:tcPr>
          <w:p w:rsidR="00D02FCD" w:rsidRDefault="00D02FCD">
            <w:r>
              <w:t xml:space="preserve">15 </w:t>
            </w:r>
            <w:r w:rsidR="00D57264">
              <w:t>–</w:t>
            </w:r>
            <w:r>
              <w:t xml:space="preserve"> 23</w:t>
            </w:r>
          </w:p>
        </w:tc>
        <w:tc>
          <w:tcPr>
            <w:tcW w:w="1283" w:type="dxa"/>
          </w:tcPr>
          <w:p w:rsidR="00D02FCD" w:rsidRDefault="00D02FCD">
            <w:r>
              <w:t>20 - 29</w:t>
            </w:r>
          </w:p>
        </w:tc>
        <w:tc>
          <w:tcPr>
            <w:tcW w:w="1283" w:type="dxa"/>
          </w:tcPr>
          <w:p w:rsidR="00D02FCD" w:rsidRDefault="00D02FCD">
            <w:r>
              <w:t>26 - 34</w:t>
            </w:r>
          </w:p>
        </w:tc>
        <w:tc>
          <w:tcPr>
            <w:tcW w:w="1283" w:type="dxa"/>
          </w:tcPr>
          <w:p w:rsidR="00D02FCD" w:rsidRPr="00152085" w:rsidRDefault="00F10A17">
            <w:pPr>
              <w:rPr>
                <w:highlight w:val="lightGray"/>
              </w:rPr>
            </w:pPr>
            <w:r w:rsidRPr="00152085">
              <w:rPr>
                <w:highlight w:val="lightGray"/>
              </w:rPr>
              <w:t xml:space="preserve">         -</w:t>
            </w:r>
          </w:p>
        </w:tc>
        <w:tc>
          <w:tcPr>
            <w:tcW w:w="1283" w:type="dxa"/>
          </w:tcPr>
          <w:p w:rsidR="00D02FCD" w:rsidRPr="00152085" w:rsidRDefault="00F10A17">
            <w:pPr>
              <w:rPr>
                <w:highlight w:val="lightGray"/>
              </w:rPr>
            </w:pPr>
            <w:r w:rsidRPr="00152085">
              <w:rPr>
                <w:highlight w:val="lightGray"/>
              </w:rPr>
              <w:t xml:space="preserve">          -</w:t>
            </w:r>
          </w:p>
        </w:tc>
      </w:tr>
    </w:tbl>
    <w:p w:rsidR="00D02FCD" w:rsidRDefault="00D02FCD"/>
    <w:tbl>
      <w:tblPr>
        <w:tblStyle w:val="Tablaconcuadrcula"/>
        <w:tblW w:w="0" w:type="auto"/>
        <w:tblLook w:val="04A0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D02FCD" w:rsidTr="00A45699">
        <w:tc>
          <w:tcPr>
            <w:tcW w:w="1282" w:type="dxa"/>
          </w:tcPr>
          <w:p w:rsidR="00D02FCD" w:rsidRDefault="00D02FCD" w:rsidP="00A45699">
            <w:r>
              <w:t>1</w:t>
            </w:r>
          </w:p>
        </w:tc>
        <w:tc>
          <w:tcPr>
            <w:tcW w:w="1282" w:type="dxa"/>
          </w:tcPr>
          <w:p w:rsidR="00D02FCD" w:rsidRDefault="00D02FCD" w:rsidP="00A45699">
            <w:r>
              <w:t>2</w:t>
            </w:r>
          </w:p>
        </w:tc>
        <w:tc>
          <w:tcPr>
            <w:tcW w:w="1282" w:type="dxa"/>
          </w:tcPr>
          <w:p w:rsidR="00D02FCD" w:rsidRDefault="00D02FCD" w:rsidP="00A45699">
            <w:r>
              <w:t>3</w:t>
            </w:r>
          </w:p>
        </w:tc>
        <w:tc>
          <w:tcPr>
            <w:tcW w:w="1283" w:type="dxa"/>
          </w:tcPr>
          <w:p w:rsidR="00D02FCD" w:rsidRDefault="00D02FCD" w:rsidP="00A45699">
            <w:r>
              <w:t>4</w:t>
            </w:r>
          </w:p>
        </w:tc>
        <w:tc>
          <w:tcPr>
            <w:tcW w:w="1283" w:type="dxa"/>
          </w:tcPr>
          <w:p w:rsidR="00D02FCD" w:rsidRDefault="00D02FCD" w:rsidP="00A45699">
            <w:r>
              <w:t>5</w:t>
            </w:r>
          </w:p>
        </w:tc>
        <w:tc>
          <w:tcPr>
            <w:tcW w:w="1283" w:type="dxa"/>
          </w:tcPr>
          <w:p w:rsidR="00D02FCD" w:rsidRDefault="00D02FCD" w:rsidP="00A45699">
            <w:r>
              <w:t>6</w:t>
            </w:r>
          </w:p>
        </w:tc>
        <w:tc>
          <w:tcPr>
            <w:tcW w:w="1283" w:type="dxa"/>
          </w:tcPr>
          <w:p w:rsidR="00D02FCD" w:rsidRDefault="00D02FCD" w:rsidP="00A45699">
            <w:r>
              <w:t>7</w:t>
            </w:r>
          </w:p>
        </w:tc>
      </w:tr>
      <w:tr w:rsidR="00D02FCD" w:rsidTr="00A45699">
        <w:tc>
          <w:tcPr>
            <w:tcW w:w="1282" w:type="dxa"/>
          </w:tcPr>
          <w:p w:rsidR="00D02FCD" w:rsidRDefault="00F10A17" w:rsidP="00F10A17">
            <w:r>
              <w:t>WT -  43</w:t>
            </w:r>
          </w:p>
        </w:tc>
        <w:tc>
          <w:tcPr>
            <w:tcW w:w="1282" w:type="dxa"/>
          </w:tcPr>
          <w:p w:rsidR="00D02FCD" w:rsidRDefault="00F10A17" w:rsidP="00F10A17">
            <w:r>
              <w:t xml:space="preserve">QP </w:t>
            </w:r>
            <w:r w:rsidR="00152085">
              <w:t>–</w:t>
            </w:r>
            <w:r>
              <w:t xml:space="preserve"> 38</w:t>
            </w:r>
          </w:p>
        </w:tc>
        <w:tc>
          <w:tcPr>
            <w:tcW w:w="1282" w:type="dxa"/>
          </w:tcPr>
          <w:p w:rsidR="00D02FCD" w:rsidRDefault="00F10A17" w:rsidP="00F10A17">
            <w:r>
              <w:t>NM-  33</w:t>
            </w:r>
          </w:p>
        </w:tc>
        <w:tc>
          <w:tcPr>
            <w:tcW w:w="1283" w:type="dxa"/>
          </w:tcPr>
          <w:p w:rsidR="00D02FCD" w:rsidRDefault="00F10A17" w:rsidP="00A45699">
            <w:r>
              <w:t xml:space="preserve">JI -  27 </w:t>
            </w:r>
          </w:p>
        </w:tc>
        <w:tc>
          <w:tcPr>
            <w:tcW w:w="1283" w:type="dxa"/>
          </w:tcPr>
          <w:p w:rsidR="00D02FCD" w:rsidRDefault="00F10A17" w:rsidP="00A45699">
            <w:r>
              <w:t>FE - 21</w:t>
            </w:r>
          </w:p>
        </w:tc>
        <w:tc>
          <w:tcPr>
            <w:tcW w:w="1283" w:type="dxa"/>
          </w:tcPr>
          <w:p w:rsidR="00D02FCD" w:rsidRPr="00152085" w:rsidRDefault="00F10A17" w:rsidP="00A45699">
            <w:pPr>
              <w:rPr>
                <w:highlight w:val="darkCyan"/>
              </w:rPr>
            </w:pPr>
            <w:r w:rsidRPr="00152085">
              <w:rPr>
                <w:highlight w:val="darkCyan"/>
              </w:rPr>
              <w:t xml:space="preserve">          -</w:t>
            </w:r>
          </w:p>
        </w:tc>
        <w:tc>
          <w:tcPr>
            <w:tcW w:w="1283" w:type="dxa"/>
          </w:tcPr>
          <w:p w:rsidR="00D02FCD" w:rsidRPr="00152085" w:rsidRDefault="00F10A17" w:rsidP="00A45699">
            <w:pPr>
              <w:rPr>
                <w:highlight w:val="darkCyan"/>
              </w:rPr>
            </w:pPr>
            <w:r w:rsidRPr="00152085">
              <w:rPr>
                <w:highlight w:val="darkCyan"/>
              </w:rPr>
              <w:t xml:space="preserve">         -</w:t>
            </w:r>
          </w:p>
        </w:tc>
      </w:tr>
    </w:tbl>
    <w:p w:rsidR="00D02FCD" w:rsidRDefault="00D02FCD" w:rsidP="00D02FCD"/>
    <w:p w:rsidR="00C60800" w:rsidRDefault="00C60800" w:rsidP="00D57264">
      <w:pPr>
        <w:pStyle w:val="Prrafodelista"/>
        <w:numPr>
          <w:ilvl w:val="0"/>
          <w:numId w:val="1"/>
        </w:numPr>
      </w:pPr>
      <w:r>
        <w:t>Analiza</w:t>
      </w:r>
      <w:r w:rsidR="00152085">
        <w:t xml:space="preserve"> </w:t>
      </w:r>
      <w:r>
        <w:t xml:space="preserve"> e</w:t>
      </w:r>
      <w:r w:rsidR="00152085">
        <w:t>l</w:t>
      </w:r>
      <w:r>
        <w:t xml:space="preserve">  siguiente texto</w:t>
      </w:r>
      <w:r w:rsidR="00152085">
        <w:t xml:space="preserve"> </w:t>
      </w:r>
      <w:r>
        <w:t xml:space="preserve"> e</w:t>
      </w:r>
      <w:r w:rsidR="00152085">
        <w:t xml:space="preserve"> </w:t>
      </w:r>
      <w:r>
        <w:t xml:space="preserve"> identifica las acciones  que  a ti como parte de la sociedad</w:t>
      </w:r>
      <w:r w:rsidR="00152085">
        <w:t>,</w:t>
      </w:r>
      <w:r>
        <w:t xml:space="preserve">  te corresponden</w:t>
      </w:r>
      <w:r w:rsidR="00152085">
        <w:t xml:space="preserve">  realizar</w:t>
      </w:r>
      <w:r>
        <w:t>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385705" w:rsidTr="00385705">
        <w:tc>
          <w:tcPr>
            <w:tcW w:w="8978" w:type="dxa"/>
          </w:tcPr>
          <w:p w:rsidR="00385705" w:rsidRDefault="00152085" w:rsidP="00385705">
            <w:pPr>
              <w:autoSpaceDE w:val="0"/>
              <w:autoSpaceDN w:val="0"/>
              <w:adjustRightInd w:val="0"/>
              <w:rPr>
                <w:rFonts w:ascii="ArialMT,Bold" w:hAnsi="ArialMT,Bold" w:cs="ArialMT,Bold"/>
                <w:b/>
                <w:bCs/>
                <w:sz w:val="24"/>
                <w:szCs w:val="24"/>
              </w:rPr>
            </w:pPr>
            <w:r>
              <w:rPr>
                <w:rFonts w:ascii="ArialMT,Bold" w:hAnsi="ArialMT,Bold" w:cs="ArialMT,Bold"/>
                <w:b/>
                <w:bCs/>
                <w:sz w:val="24"/>
                <w:szCs w:val="24"/>
              </w:rPr>
              <w:t xml:space="preserve">                                  </w:t>
            </w:r>
            <w:r w:rsidR="00385705">
              <w:rPr>
                <w:rFonts w:ascii="ArialMT,Bold" w:hAnsi="ArialMT,Bold" w:cs="ArialMT,Bold"/>
                <w:b/>
                <w:bCs/>
                <w:sz w:val="24"/>
                <w:szCs w:val="24"/>
              </w:rPr>
              <w:t>Visión de Antioquia Siglo XXI</w:t>
            </w:r>
          </w:p>
          <w:p w:rsidR="00385705" w:rsidRDefault="00385705" w:rsidP="0038570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385705" w:rsidRDefault="00385705" w:rsidP="00385705">
            <w:pPr>
              <w:autoSpaceDE w:val="0"/>
              <w:autoSpaceDN w:val="0"/>
              <w:adjustRightInd w:val="0"/>
              <w:rPr>
                <w:rFonts w:ascii="TimesNewRomanPSMT,Bold" w:hAnsi="TimesNewRomanPSMT,Bold" w:cs="TimesNewRomanPSMT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En el año 2020 Antioquia será la mejor esquina de América, justa</w:t>
            </w:r>
            <w:r>
              <w:rPr>
                <w:rFonts w:ascii="TimesNewRomanPSMT,Bold" w:hAnsi="TimesNewRomanPSMT,Bold" w:cs="TimesNewRomanPSMT,Bold"/>
                <w:b/>
                <w:bCs/>
                <w:sz w:val="20"/>
                <w:szCs w:val="20"/>
              </w:rPr>
              <w:t xml:space="preserve">, 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Pacífica, educada</w:t>
            </w:r>
            <w:r>
              <w:rPr>
                <w:rFonts w:ascii="TimesNewRomanPSMT,Bold" w:hAnsi="TimesNewRomanPSMT,Bold" w:cs="TimesNewRomanPSMT,Bold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pujante y en armonía con la naturaleza</w:t>
            </w:r>
            <w:r>
              <w:rPr>
                <w:rFonts w:ascii="TimesNewRomanPSMT,Bold" w:hAnsi="TimesNewRomanPSMT,Bold" w:cs="TimesNewRomanPSMT,Bold"/>
                <w:b/>
                <w:bCs/>
                <w:sz w:val="20"/>
                <w:szCs w:val="20"/>
              </w:rPr>
              <w:t>.</w:t>
            </w:r>
          </w:p>
          <w:p w:rsidR="00385705" w:rsidRDefault="00385705" w:rsidP="00385705">
            <w:pPr>
              <w:pStyle w:val="Prrafodelista"/>
              <w:ind w:left="0"/>
            </w:pPr>
          </w:p>
        </w:tc>
      </w:tr>
    </w:tbl>
    <w:p w:rsidR="00385705" w:rsidRDefault="00385705" w:rsidP="00385705">
      <w:pPr>
        <w:pStyle w:val="Prrafodelista"/>
      </w:pPr>
    </w:p>
    <w:p w:rsidR="00F10A17" w:rsidRDefault="00385705" w:rsidP="00385705">
      <w:pPr>
        <w:pStyle w:val="Prrafodelista"/>
        <w:numPr>
          <w:ilvl w:val="0"/>
          <w:numId w:val="1"/>
        </w:numPr>
      </w:pPr>
      <w:r>
        <w:t xml:space="preserve">Lee  el siguiente texto  y responde  los puntos  que se plantean al final. </w:t>
      </w:r>
    </w:p>
    <w:p w:rsidR="00D57264" w:rsidRPr="00233BB1" w:rsidRDefault="00D57264" w:rsidP="00D57264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352114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Por sus </w:t>
      </w: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hechos </w:t>
      </w:r>
      <w:r w:rsidRPr="00352114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los conoceréis.</w:t>
      </w:r>
    </w:p>
    <w:p w:rsidR="00D57264" w:rsidRPr="00352114" w:rsidRDefault="00D57264" w:rsidP="00D57264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</w:pP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¿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Qué 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es la </w:t>
      </w:r>
      <w:r w:rsidRPr="00233BB1">
        <w:rPr>
          <w:rFonts w:asciiTheme="majorHAnsi" w:eastAsia="Times New Roman" w:hAnsiTheme="majorHAnsi" w:cs="Times New Roman"/>
          <w:bCs/>
          <w:i/>
          <w:iCs/>
          <w:color w:val="000000"/>
          <w:sz w:val="24"/>
          <w:szCs w:val="24"/>
          <w:lang w:eastAsia="es-ES"/>
        </w:rPr>
        <w:t>inteligencia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emocional? ¿</w:t>
      </w:r>
      <w:proofErr w:type="gramStart"/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se</w:t>
      </w:r>
      <w:proofErr w:type="gramEnd"/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nace con ella o se desarrolla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?</w:t>
      </w:r>
    </w:p>
    <w:p w:rsidR="00D57264" w:rsidRDefault="00D57264" w:rsidP="00D5726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L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a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inteligencia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emocional  es aquella que nos conecta con las emociones propias y ajenas, 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permitiéndonos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entender, tolerar, hacer 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empatía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y </w:t>
      </w:r>
      <w:r w:rsidR="00385705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evidenciar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habilidades sociales. 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P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ero la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inteligencia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emocional tiene dos componentes importantes que deben ser desarrollados de manera proporcional: la </w:t>
      </w:r>
      <w:r w:rsidRPr="00233BB1">
        <w:rPr>
          <w:rFonts w:asciiTheme="majorHAnsi" w:eastAsia="Times New Roman" w:hAnsiTheme="majorHAnsi" w:cs="Times New Roman"/>
          <w:bCs/>
          <w:i/>
          <w:iCs/>
          <w:color w:val="000000"/>
          <w:sz w:val="24"/>
          <w:szCs w:val="24"/>
          <w:lang w:eastAsia="es-ES"/>
        </w:rPr>
        <w:t>inteligencia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intrapersonal</w:t>
      </w:r>
      <w:proofErr w:type="spellEnd"/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e interpersonal. 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L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a </w:t>
      </w:r>
      <w:r w:rsidRPr="00233BB1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es-ES"/>
        </w:rPr>
        <w:t>inteligencia</w:t>
      </w:r>
      <w:r w:rsidRPr="00233BB1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33BB1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s-ES"/>
        </w:rPr>
        <w:t>intrapersonal</w:t>
      </w:r>
      <w:proofErr w:type="spellEnd"/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es la que nos permite mirar y entender lo que hay dentro nuestro, desarrollarlo, mejorarlo, resolverlo. 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N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os permite construir un modelo realista de nosotros mismos (sin idealizaciones imposibles de alcanzar) y utilizarlo para conseguir logros y objetivos reales en la vida. 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P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ara esta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inteligencia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es clave el "autoconocimiento. 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Descubrir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y controlar emociones, impulsos, sensaciones; distinguirlos y dominarlos para conseguir una conducta y una personalidad 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útiles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a nuestros fines; 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además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de darnos la 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satisfacción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de sentirnos comprendidos por nosotros mismos en tanto y en cuanto los 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estímulos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de la vida cotidiana nos afectan o movilizan.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</w:t>
      </w:r>
      <w:r w:rsidRPr="00C942DA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s-ES"/>
        </w:rPr>
        <w:t>L</w:t>
      </w:r>
      <w:r w:rsidRPr="00233BB1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s-ES"/>
        </w:rPr>
        <w:t xml:space="preserve">a </w:t>
      </w:r>
      <w:r w:rsidRPr="00C942DA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s-ES"/>
        </w:rPr>
        <w:t xml:space="preserve">inteligencia </w:t>
      </w:r>
      <w:r w:rsidRPr="00233BB1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s-ES"/>
        </w:rPr>
        <w:t>in</w:t>
      </w:r>
      <w:r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s-ES"/>
        </w:rPr>
        <w:t>ter</w:t>
      </w:r>
      <w:r w:rsidRPr="00233BB1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s-ES"/>
        </w:rPr>
        <w:t>personal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es la que nos vincula con los pares, bien desarrollada es la que nos da habilidades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para cultivar 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relaciones, resolver conflictos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civilizadamente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,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nos brinda destreza en el 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ámbito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social y nos permite comprender a los 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demás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,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</w:t>
      </w:r>
      <w:r w:rsidRPr="00233BB1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respondiendo ante ellos</w:t>
      </w:r>
      <w:r w:rsidRPr="00352114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de forma acertada, es decir,  sin hacerlo sentir mal o herirlo en su autoestima, la inteligencia  emocional  permite hacer y favorecer la crítica constructiva omitiendo siempre la crítica negativa.</w:t>
      </w:r>
      <w:r w:rsidRPr="00233BB1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                     </w:t>
      </w:r>
    </w:p>
    <w:p w:rsidR="00D57264" w:rsidRDefault="00D57264" w:rsidP="00D57264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es-E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      </w:t>
      </w:r>
      <w:r w:rsidRPr="00233BB1">
        <w:rPr>
          <w:rFonts w:asciiTheme="majorHAnsi" w:eastAsia="Times New Roman" w:hAnsiTheme="majorHAnsi" w:cs="Times New Roman"/>
          <w:sz w:val="18"/>
          <w:szCs w:val="18"/>
          <w:lang w:eastAsia="es-ES"/>
        </w:rPr>
        <w:t xml:space="preserve">Por </w:t>
      </w:r>
      <w:r>
        <w:rPr>
          <w:rFonts w:asciiTheme="majorHAnsi" w:eastAsia="Times New Roman" w:hAnsiTheme="majorHAnsi" w:cs="Times New Roman"/>
          <w:sz w:val="18"/>
          <w:szCs w:val="18"/>
          <w:lang w:eastAsia="es-ES"/>
        </w:rPr>
        <w:t>Gabriel G. Flórez</w:t>
      </w:r>
    </w:p>
    <w:p w:rsidR="00D57264" w:rsidRPr="00E959D6" w:rsidRDefault="00D57264" w:rsidP="00D572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lang w:eastAsia="es-ES"/>
        </w:rPr>
        <w:lastRenderedPageBreak/>
        <w:t>¿</w:t>
      </w:r>
      <w:r w:rsidRPr="00E959D6">
        <w:rPr>
          <w:rFonts w:asciiTheme="majorHAnsi" w:eastAsia="Times New Roman" w:hAnsiTheme="majorHAnsi" w:cs="Times New Roman"/>
          <w:lang w:eastAsia="es-ES"/>
        </w:rPr>
        <w:t>Qu</w:t>
      </w:r>
      <w:r>
        <w:rPr>
          <w:rFonts w:asciiTheme="majorHAnsi" w:eastAsia="Times New Roman" w:hAnsiTheme="majorHAnsi" w:cs="Times New Roman"/>
          <w:lang w:eastAsia="es-ES"/>
        </w:rPr>
        <w:t>é</w:t>
      </w:r>
      <w:r w:rsidRPr="00E959D6">
        <w:rPr>
          <w:rFonts w:asciiTheme="majorHAnsi" w:eastAsia="Times New Roman" w:hAnsiTheme="majorHAnsi" w:cs="Times New Roman"/>
          <w:lang w:eastAsia="es-ES"/>
        </w:rPr>
        <w:t xml:space="preserve"> respuestas darías a l</w:t>
      </w:r>
      <w:r w:rsidRPr="00E959D6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os interrogantes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 xml:space="preserve"> con que se inicia el texto</w:t>
      </w:r>
      <w:proofErr w:type="gramStart"/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?.</w:t>
      </w:r>
      <w:proofErr w:type="gramEnd"/>
    </w:p>
    <w:p w:rsidR="00D57264" w:rsidRPr="00495C35" w:rsidRDefault="00D57264" w:rsidP="00D572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eastAsia="es-ES"/>
        </w:rPr>
      </w:pPr>
      <w:r>
        <w:rPr>
          <w:rFonts w:asciiTheme="majorHAnsi" w:eastAsia="Times New Roman" w:hAnsiTheme="majorHAnsi" w:cs="Times New Roman"/>
          <w:lang w:eastAsia="es-ES"/>
        </w:rPr>
        <w:t xml:space="preserve">Establece  al menos </w:t>
      </w:r>
      <w:r w:rsidR="00385705">
        <w:rPr>
          <w:rFonts w:asciiTheme="majorHAnsi" w:eastAsia="Times New Roman" w:hAnsiTheme="majorHAnsi" w:cs="Times New Roman"/>
          <w:lang w:eastAsia="es-ES"/>
        </w:rPr>
        <w:t xml:space="preserve">TRES </w:t>
      </w:r>
      <w:r>
        <w:rPr>
          <w:rFonts w:asciiTheme="majorHAnsi" w:eastAsia="Times New Roman" w:hAnsiTheme="majorHAnsi" w:cs="Times New Roman"/>
          <w:lang w:eastAsia="es-ES"/>
        </w:rPr>
        <w:t xml:space="preserve"> diferencias entre </w:t>
      </w:r>
      <w:r w:rsidRPr="00495C35">
        <w:rPr>
          <w:rFonts w:asciiTheme="majorHAnsi" w:eastAsia="Times New Roman" w:hAnsiTheme="majorHAnsi" w:cs="Times New Roman"/>
          <w:lang w:eastAsia="es-ES"/>
        </w:rPr>
        <w:t xml:space="preserve">la </w:t>
      </w:r>
      <w:r w:rsidR="00385705" w:rsidRPr="00495C35">
        <w:rPr>
          <w:rFonts w:asciiTheme="majorHAnsi" w:eastAsia="Times New Roman" w:hAnsiTheme="majorHAnsi" w:cs="Times New Roman"/>
          <w:lang w:eastAsia="es-ES"/>
        </w:rPr>
        <w:t>inteligencia</w:t>
      </w:r>
      <w:r w:rsidRPr="00495C35">
        <w:rPr>
          <w:rFonts w:asciiTheme="majorHAnsi" w:eastAsia="Times New Roman" w:hAnsiTheme="majorHAnsi" w:cs="Times New Roman"/>
          <w:lang w:eastAsia="es-ES"/>
        </w:rPr>
        <w:t xml:space="preserve"> </w:t>
      </w:r>
      <w:proofErr w:type="spellStart"/>
      <w:r w:rsidRPr="00495C35">
        <w:rPr>
          <w:rFonts w:asciiTheme="majorHAnsi" w:eastAsia="Times New Roman" w:hAnsiTheme="majorHAnsi" w:cs="Times New Roman"/>
          <w:lang w:eastAsia="es-ES"/>
        </w:rPr>
        <w:t>intrapersonal</w:t>
      </w:r>
      <w:proofErr w:type="spellEnd"/>
      <w:r w:rsidRPr="00495C35">
        <w:rPr>
          <w:rFonts w:asciiTheme="majorHAnsi" w:eastAsia="Times New Roman" w:hAnsiTheme="majorHAnsi" w:cs="Times New Roman"/>
          <w:lang w:eastAsia="es-ES"/>
        </w:rPr>
        <w:t xml:space="preserve"> y la inteligencia interpersonal.</w:t>
      </w:r>
    </w:p>
    <w:p w:rsidR="00D57264" w:rsidRPr="00495C35" w:rsidRDefault="00D57264" w:rsidP="00D572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eastAsia="es-ES"/>
        </w:rPr>
      </w:pPr>
      <w:r w:rsidRPr="00495C35">
        <w:rPr>
          <w:rFonts w:asciiTheme="majorHAnsi" w:eastAsia="Times New Roman" w:hAnsiTheme="majorHAnsi" w:cs="Times New Roman"/>
          <w:lang w:eastAsia="es-ES"/>
        </w:rPr>
        <w:t xml:space="preserve">Identifica algunas características que te hacen emocionalmente inteligente. ¿Cómo las haces evidentes? </w:t>
      </w:r>
    </w:p>
    <w:p w:rsidR="00D57264" w:rsidRDefault="00D57264" w:rsidP="00D572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eastAsia="es-ES"/>
        </w:rPr>
      </w:pPr>
      <w:r>
        <w:rPr>
          <w:rFonts w:asciiTheme="majorHAnsi" w:eastAsia="Times New Roman" w:hAnsiTheme="majorHAnsi" w:cs="Times New Roman"/>
          <w:lang w:eastAsia="es-ES"/>
        </w:rPr>
        <w:t>Según lo que plantea el texto, i</w:t>
      </w:r>
      <w:r w:rsidRPr="00495C35">
        <w:rPr>
          <w:rFonts w:asciiTheme="majorHAnsi" w:eastAsia="Times New Roman" w:hAnsiTheme="majorHAnsi" w:cs="Times New Roman"/>
          <w:lang w:eastAsia="es-ES"/>
        </w:rPr>
        <w:t>dentifica algunas características que no  te hacen emocionalmente inteligente. ¿cómo crees que podrías mejorarlas</w:t>
      </w:r>
      <w:proofErr w:type="gramStart"/>
      <w:r w:rsidRPr="00495C35">
        <w:rPr>
          <w:rFonts w:asciiTheme="majorHAnsi" w:eastAsia="Times New Roman" w:hAnsiTheme="majorHAnsi" w:cs="Times New Roman"/>
          <w:lang w:eastAsia="es-ES"/>
        </w:rPr>
        <w:t>?.</w:t>
      </w:r>
      <w:proofErr w:type="gramEnd"/>
    </w:p>
    <w:p w:rsidR="00D57264" w:rsidRPr="00385705" w:rsidRDefault="00385705" w:rsidP="00385705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eastAsia="es-ES"/>
        </w:rPr>
      </w:pPr>
      <w:r w:rsidRPr="00385705">
        <w:rPr>
          <w:rFonts w:asciiTheme="majorHAnsi" w:eastAsia="Times New Roman" w:hAnsiTheme="majorHAnsi" w:cs="Times New Roman"/>
          <w:lang w:eastAsia="es-ES"/>
        </w:rPr>
        <w:t>E</w:t>
      </w:r>
      <w:r w:rsidR="00D57264" w:rsidRPr="00385705">
        <w:rPr>
          <w:rFonts w:asciiTheme="majorHAnsi" w:eastAsia="Times New Roman" w:hAnsiTheme="majorHAnsi" w:cs="Times New Roman"/>
          <w:lang w:eastAsia="es-ES"/>
        </w:rPr>
        <w:t xml:space="preserve">xplica  </w:t>
      </w:r>
      <w:r w:rsidRPr="00385705">
        <w:rPr>
          <w:rFonts w:asciiTheme="majorHAnsi" w:eastAsia="Times New Roman" w:hAnsiTheme="majorHAnsi" w:cs="Times New Roman"/>
          <w:lang w:eastAsia="es-ES"/>
        </w:rPr>
        <w:t xml:space="preserve">con tus propias palabras </w:t>
      </w:r>
      <w:r w:rsidR="00D57264" w:rsidRPr="00385705">
        <w:rPr>
          <w:rFonts w:asciiTheme="majorHAnsi" w:eastAsia="Times New Roman" w:hAnsiTheme="majorHAnsi" w:cs="Times New Roman"/>
          <w:lang w:eastAsia="es-ES"/>
        </w:rPr>
        <w:t xml:space="preserve"> el titulo del texto.</w:t>
      </w:r>
    </w:p>
    <w:p w:rsidR="00D57264" w:rsidRDefault="00D57264" w:rsidP="00D572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eastAsia="es-ES"/>
        </w:rPr>
      </w:pPr>
      <w:r>
        <w:rPr>
          <w:rFonts w:asciiTheme="majorHAnsi" w:eastAsia="Times New Roman" w:hAnsiTheme="majorHAnsi" w:cs="Times New Roman"/>
          <w:lang w:eastAsia="es-ES"/>
        </w:rPr>
        <w:t>Con cuál de las ramas de la  filosofía  tiene relación  el  texto</w:t>
      </w:r>
      <w:proofErr w:type="gramStart"/>
      <w:r>
        <w:rPr>
          <w:rFonts w:asciiTheme="majorHAnsi" w:eastAsia="Times New Roman" w:hAnsiTheme="majorHAnsi" w:cs="Times New Roman"/>
          <w:lang w:eastAsia="es-ES"/>
        </w:rPr>
        <w:t>?</w:t>
      </w:r>
      <w:proofErr w:type="gramEnd"/>
      <w:r>
        <w:rPr>
          <w:rFonts w:asciiTheme="majorHAnsi" w:eastAsia="Times New Roman" w:hAnsiTheme="majorHAnsi" w:cs="Times New Roman"/>
          <w:lang w:eastAsia="es-ES"/>
        </w:rPr>
        <w:t xml:space="preserve"> </w:t>
      </w:r>
    </w:p>
    <w:p w:rsidR="00D57264" w:rsidRDefault="00D57264" w:rsidP="00D57264">
      <w:pPr>
        <w:pStyle w:val="Prrafodelista"/>
        <w:spacing w:after="0" w:line="240" w:lineRule="auto"/>
        <w:ind w:left="360"/>
        <w:rPr>
          <w:rFonts w:asciiTheme="majorHAnsi" w:eastAsia="Times New Roman" w:hAnsiTheme="majorHAnsi" w:cs="Times New Roman"/>
          <w:lang w:eastAsia="es-ES"/>
        </w:rPr>
      </w:pPr>
    </w:p>
    <w:p w:rsidR="00C60800" w:rsidRPr="00D02FCD" w:rsidRDefault="00C60800" w:rsidP="00D57264">
      <w:pPr>
        <w:pStyle w:val="Prrafodelista"/>
      </w:pPr>
    </w:p>
    <w:sectPr w:rsidR="00C60800" w:rsidRPr="00D02FCD" w:rsidSect="00E03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368"/>
    <w:multiLevelType w:val="hybridMultilevel"/>
    <w:tmpl w:val="8654C2A0"/>
    <w:lvl w:ilvl="0" w:tplc="3BE29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66AD8"/>
    <w:multiLevelType w:val="hybridMultilevel"/>
    <w:tmpl w:val="E466A3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hyphenationZone w:val="425"/>
  <w:characterSpacingControl w:val="doNotCompress"/>
  <w:compat/>
  <w:rsids>
    <w:rsidRoot w:val="00D02FCD"/>
    <w:rsid w:val="00082E6E"/>
    <w:rsid w:val="00152085"/>
    <w:rsid w:val="002550EE"/>
    <w:rsid w:val="00385705"/>
    <w:rsid w:val="00494E3B"/>
    <w:rsid w:val="008B3999"/>
    <w:rsid w:val="00AF77C3"/>
    <w:rsid w:val="00C60800"/>
    <w:rsid w:val="00D02FCD"/>
    <w:rsid w:val="00D57264"/>
    <w:rsid w:val="00E03254"/>
    <w:rsid w:val="00F10A17"/>
    <w:rsid w:val="00FE5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German</dc:creator>
  <cp:lastModifiedBy>Gabriel German</cp:lastModifiedBy>
  <cp:revision>3</cp:revision>
  <dcterms:created xsi:type="dcterms:W3CDTF">2012-11-03T00:36:00Z</dcterms:created>
  <dcterms:modified xsi:type="dcterms:W3CDTF">2012-11-05T19:53:00Z</dcterms:modified>
</cp:coreProperties>
</file>